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3" w:rsidRDefault="005D5E2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C441E" w:rsidRDefault="002D65A9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44"/>
          <w:szCs w:val="44"/>
        </w:rPr>
        <w:t>大连外国语大学学生违纪拟处分告知书</w:t>
      </w:r>
    </w:p>
    <w:bookmarkEnd w:id="0"/>
    <w:p w:rsidR="005D5E23" w:rsidRDefault="005D5E23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FC441E" w:rsidRPr="002763BB" w:rsidRDefault="00D3084D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XX</w:t>
      </w:r>
      <w:r w:rsidR="002D65A9" w:rsidRPr="002763BB">
        <w:rPr>
          <w:rFonts w:ascii="仿宋_GB2312" w:eastAsia="仿宋_GB2312" w:hAnsi="仿宋_GB2312" w:cs="仿宋_GB2312" w:hint="eastAsia"/>
          <w:sz w:val="24"/>
          <w:szCs w:val="24"/>
        </w:rPr>
        <w:t>同学：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你因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</w:t>
      </w:r>
      <w:r w:rsidR="00D3084D" w:rsidRPr="002763BB"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违纪事实陈述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。经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反复核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查，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情况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属实。根据《大连外国语大学学生违纪处分办法》第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X条“XXXXX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”的文件要求，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学院党政联席会议决定拟给予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你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“XXX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”处分。</w:t>
      </w:r>
      <w:r w:rsidRPr="002763BB">
        <w:rPr>
          <w:rFonts w:ascii="仿宋_GB2312" w:eastAsia="仿宋_GB2312" w:hAnsi="宋体" w:cs="宋体" w:hint="eastAsia"/>
          <w:sz w:val="24"/>
          <w:szCs w:val="24"/>
        </w:rPr>
        <w:t>事发当日有</w:t>
      </w:r>
      <w:r w:rsidR="00D3084D" w:rsidRPr="002763BB">
        <w:rPr>
          <w:rFonts w:ascii="仿宋_GB2312" w:eastAsia="仿宋_GB2312" w:hAnsi="宋体" w:cs="宋体" w:hint="eastAsia"/>
          <w:color w:val="FF0000"/>
          <w:sz w:val="24"/>
          <w:szCs w:val="24"/>
        </w:rPr>
        <w:t>证据事实陈述</w:t>
      </w:r>
      <w:r w:rsidRPr="002763BB">
        <w:rPr>
          <w:rFonts w:ascii="仿宋_GB2312" w:eastAsia="仿宋_GB2312" w:hAnsi="宋体" w:cs="宋体" w:hint="eastAsia"/>
          <w:sz w:val="24"/>
          <w:szCs w:val="24"/>
        </w:rPr>
        <w:t>。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在你</w:t>
      </w:r>
      <w:r w:rsidRPr="002763BB">
        <w:rPr>
          <w:rFonts w:ascii="仿宋_GB2312" w:eastAsia="仿宋_GB2312" w:hAnsi="宋体" w:cs="宋体" w:hint="eastAsia"/>
          <w:sz w:val="24"/>
          <w:szCs w:val="24"/>
        </w:rPr>
        <w:t>本人的检讨书中对</w:t>
      </w:r>
      <w:r w:rsidR="00D3084D" w:rsidRPr="002763BB">
        <w:rPr>
          <w:rFonts w:ascii="仿宋_GB2312" w:eastAsia="仿宋_GB2312" w:hAnsi="宋体" w:cs="宋体" w:hint="eastAsia"/>
          <w:sz w:val="24"/>
          <w:szCs w:val="24"/>
        </w:rPr>
        <w:t>XX</w:t>
      </w:r>
      <w:r w:rsidRPr="002763BB">
        <w:rPr>
          <w:rFonts w:ascii="仿宋_GB2312" w:eastAsia="仿宋_GB2312" w:hAnsi="宋体" w:cs="宋体" w:hint="eastAsia"/>
          <w:sz w:val="24"/>
          <w:szCs w:val="24"/>
        </w:rPr>
        <w:t>一事没有异议。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学生工作委员会会议认为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你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XX违纪事实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清楚，证据确凿，学院提交的拟处分决定适当，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决定拟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给予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你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“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”处分。在对你作出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处分之前，你享有陈述和申辩的权利。如果你对学校拟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处分决定有异议，</w:t>
      </w:r>
      <w:r w:rsidRPr="002763BB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请在收到本告知书3日内，以口头或书面的形式向你的辅导员进行陈述和申辩。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你的辅导员是：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，办公室：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大连外国语大学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教学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楼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区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，办公电话：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，手机：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XXXXX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5D5E23" w:rsidRDefault="002D65A9" w:rsidP="005D5E23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如果你对学校拟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开除学籍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处分没有异议，或者在陈述申辩期内未向</w:t>
      </w: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辅导员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提出陈述和申辩，视为放弃陈述和申辩，学校不再受理你提出的陈述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和申辩。</w:t>
      </w:r>
    </w:p>
    <w:p w:rsidR="007463CE" w:rsidRPr="002763BB" w:rsidRDefault="002D65A9" w:rsidP="007463CE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特此告知。</w:t>
      </w:r>
    </w:p>
    <w:p w:rsidR="005D5E23" w:rsidRDefault="005D5E23" w:rsidP="007463CE">
      <w:pPr>
        <w:ind w:firstLineChars="1800" w:firstLine="4320"/>
        <w:rPr>
          <w:rFonts w:ascii="仿宋_GB2312" w:eastAsia="仿宋_GB2312" w:hAnsi="仿宋_GB2312" w:cs="仿宋_GB2312"/>
          <w:sz w:val="24"/>
          <w:szCs w:val="24"/>
          <w:lang w:eastAsia="zh-Hans"/>
        </w:rPr>
      </w:pPr>
    </w:p>
    <w:p w:rsidR="005D5E23" w:rsidRDefault="005D5E23" w:rsidP="007463CE">
      <w:pPr>
        <w:ind w:firstLineChars="1800" w:firstLine="4320"/>
        <w:rPr>
          <w:rFonts w:ascii="仿宋_GB2312" w:eastAsia="仿宋_GB2312" w:hAnsi="仿宋_GB2312" w:cs="仿宋_GB2312"/>
          <w:sz w:val="24"/>
          <w:szCs w:val="24"/>
          <w:lang w:eastAsia="zh-Hans"/>
        </w:rPr>
      </w:pPr>
    </w:p>
    <w:p w:rsidR="00FC441E" w:rsidRPr="002763BB" w:rsidRDefault="002D65A9" w:rsidP="007463CE">
      <w:pPr>
        <w:ind w:firstLineChars="1800" w:firstLine="432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  <w:lang w:eastAsia="zh-Hans"/>
        </w:rPr>
        <w:t>大连外国语大学</w:t>
      </w:r>
      <w:r w:rsidR="007463CE" w:rsidRPr="002763BB">
        <w:rPr>
          <w:rFonts w:ascii="仿宋_GB2312" w:eastAsia="仿宋_GB2312" w:hAnsi="仿宋_GB2312" w:cs="仿宋_GB2312" w:hint="eastAsia"/>
          <w:sz w:val="24"/>
          <w:szCs w:val="24"/>
        </w:rPr>
        <w:t>学生工作委员会</w:t>
      </w:r>
    </w:p>
    <w:p w:rsidR="00FC441E" w:rsidRDefault="002D65A9">
      <w:pPr>
        <w:ind w:firstLine="722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</w:t>
      </w:r>
      <w:r w:rsidR="00D3084D" w:rsidRPr="002763BB">
        <w:rPr>
          <w:rFonts w:ascii="仿宋_GB2312" w:eastAsia="仿宋_GB2312" w:hAnsi="仿宋_GB2312" w:cs="仿宋_GB2312"/>
          <w:sz w:val="24"/>
          <w:szCs w:val="24"/>
        </w:rPr>
        <w:t xml:space="preserve">    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年 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月 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5D5E23" w:rsidRPr="002763BB" w:rsidRDefault="005D5E23">
      <w:pPr>
        <w:ind w:firstLine="722"/>
        <w:rPr>
          <w:rFonts w:ascii="仿宋_GB2312" w:eastAsia="仿宋_GB2312" w:hAnsi="仿宋_GB2312" w:cs="仿宋_GB2312"/>
          <w:sz w:val="24"/>
          <w:szCs w:val="24"/>
        </w:rPr>
      </w:pP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注：此告知书一式两份，告知单位一份，被告知人一份。</w:t>
      </w:r>
    </w:p>
    <w:p w:rsidR="005D5E23" w:rsidRDefault="005D5E23">
      <w:pPr>
        <w:spacing w:line="2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5D5E23" w:rsidRDefault="005D5E23">
      <w:pPr>
        <w:spacing w:line="2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FC441E" w:rsidRPr="002763BB" w:rsidRDefault="00D3084D">
      <w:pPr>
        <w:spacing w:line="2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b/>
          <w:sz w:val="24"/>
          <w:szCs w:val="24"/>
        </w:rPr>
        <w:t>《大连外国语大学拟处分告知书》（姓名</w:t>
      </w:r>
      <w:r w:rsidR="002D65A9" w:rsidRPr="002763BB">
        <w:rPr>
          <w:rFonts w:ascii="仿宋_GB2312" w:eastAsia="仿宋_GB2312" w:hAnsi="仿宋_GB2312" w:cs="仿宋_GB2312" w:hint="eastAsia"/>
          <w:b/>
          <w:sz w:val="24"/>
          <w:szCs w:val="24"/>
        </w:rPr>
        <w:t>-</w:t>
      </w:r>
      <w:r w:rsidRPr="002763BB">
        <w:rPr>
          <w:rFonts w:ascii="仿宋_GB2312" w:eastAsia="仿宋_GB2312" w:hAnsi="仿宋_GB2312" w:cs="仿宋_GB2312" w:hint="eastAsia"/>
          <w:b/>
          <w:sz w:val="24"/>
          <w:szCs w:val="24"/>
        </w:rPr>
        <w:t>处分</w:t>
      </w:r>
      <w:r w:rsidR="00241385">
        <w:rPr>
          <w:rFonts w:ascii="仿宋_GB2312" w:eastAsia="仿宋_GB2312" w:hAnsi="仿宋_GB2312" w:cs="仿宋_GB2312" w:hint="eastAsia"/>
          <w:b/>
          <w:sz w:val="24"/>
          <w:szCs w:val="24"/>
        </w:rPr>
        <w:t>名称</w:t>
      </w:r>
      <w:r w:rsidR="002D65A9" w:rsidRPr="002763BB">
        <w:rPr>
          <w:rFonts w:ascii="仿宋_GB2312" w:eastAsia="仿宋_GB2312" w:hAnsi="仿宋_GB2312" w:cs="仿宋_GB2312" w:hint="eastAsia"/>
          <w:b/>
          <w:sz w:val="24"/>
          <w:szCs w:val="24"/>
        </w:rPr>
        <w:t>）送达方式记录</w:t>
      </w:r>
    </w:p>
    <w:p w:rsidR="00FC441E" w:rsidRPr="002763BB" w:rsidRDefault="00FC441E">
      <w:pPr>
        <w:spacing w:line="2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FC441E" w:rsidRPr="002763BB" w:rsidRDefault="002D65A9">
      <w:pPr>
        <w:rPr>
          <w:rFonts w:ascii="仿宋_GB2312" w:eastAsia="仿宋_GB2312" w:hAnsi="仿宋_GB2312" w:cs="仿宋_GB2312"/>
          <w:b/>
          <w:sz w:val="24"/>
          <w:szCs w:val="24"/>
        </w:rPr>
      </w:pPr>
      <w:r w:rsidRPr="002763BB">
        <w:rPr>
          <w:rFonts w:ascii="仿宋_GB2312" w:eastAsia="仿宋_GB2312" w:hAnsi="仿宋_GB2312" w:cs="仿宋_GB2312"/>
          <w:sz w:val="24"/>
          <w:szCs w:val="24"/>
        </w:rPr>
        <w:sym w:font="Wingdings 2" w:char="F0A3"/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1.学生直接签字。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bCs/>
          <w:sz w:val="24"/>
          <w:szCs w:val="24"/>
        </w:rPr>
        <w:t>签字：</w:t>
      </w:r>
      <w:r w:rsidRPr="002763BB">
        <w:rPr>
          <w:rFonts w:ascii="仿宋_GB2312" w:eastAsia="仿宋_GB2312" w:hAnsi="仿宋_GB2312" w:cs="仿宋_GB2312" w:hint="eastAsia"/>
          <w:b/>
          <w:sz w:val="24"/>
          <w:szCs w:val="24"/>
          <w:u w:val="single"/>
        </w:rPr>
        <w:t xml:space="preserve">          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送交人：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见证人：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2763BB">
        <w:rPr>
          <w:rFonts w:ascii="仿宋_GB2312" w:eastAsia="仿宋_GB2312" w:hAnsi="仿宋_GB2312" w:cs="仿宋_GB2312" w:hint="eastAsia"/>
          <w:bCs/>
          <w:sz w:val="24"/>
          <w:szCs w:val="24"/>
        </w:rPr>
        <w:t>送达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日期：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FC441E" w:rsidRPr="002763BB" w:rsidRDefault="002D65A9">
      <w:pPr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/>
          <w:sz w:val="24"/>
          <w:szCs w:val="24"/>
        </w:rPr>
        <w:sym w:font="Wingdings 2" w:char="F0A3"/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2.学生家长签字。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签字：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（与学生关系：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）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送交人：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见证人：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送达日期：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FC441E" w:rsidRPr="002763BB" w:rsidRDefault="002D65A9">
      <w:pPr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/>
          <w:sz w:val="24"/>
          <w:szCs w:val="24"/>
        </w:rPr>
        <w:sym w:font="Wingdings 2" w:char="F0A3"/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3.留置。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送交人：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见证人：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送达日期：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FC441E" w:rsidRPr="002763BB" w:rsidRDefault="002D65A9">
      <w:pPr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/>
          <w:sz w:val="24"/>
          <w:szCs w:val="24"/>
        </w:rPr>
        <w:sym w:font="Wingdings 2" w:char="F0A3"/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4.邮寄。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bCs/>
          <w:sz w:val="24"/>
          <w:szCs w:val="24"/>
        </w:rPr>
        <w:t>签字：</w:t>
      </w:r>
      <w:r w:rsidRPr="002763BB">
        <w:rPr>
          <w:rFonts w:ascii="仿宋_GB2312" w:eastAsia="仿宋_GB2312" w:hAnsi="仿宋_GB2312" w:cs="仿宋_GB2312" w:hint="eastAsia"/>
          <w:b/>
          <w:sz w:val="24"/>
          <w:szCs w:val="24"/>
          <w:u w:val="single"/>
        </w:rPr>
        <w:t xml:space="preserve">           </w:t>
      </w:r>
      <w:r w:rsidRPr="002763BB">
        <w:rPr>
          <w:rFonts w:ascii="仿宋_GB2312" w:eastAsia="仿宋_GB2312" w:hAnsi="仿宋_GB2312" w:cs="仿宋_GB2312" w:hint="eastAsia"/>
          <w:bCs/>
          <w:sz w:val="24"/>
          <w:szCs w:val="24"/>
        </w:rPr>
        <w:t>（如为学生家长签字，请注明与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学生关系：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）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签收日期：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FC441E" w:rsidRPr="002763BB" w:rsidRDefault="002D65A9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送交人：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见证人：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邮寄日期：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:rsidR="00FC441E" w:rsidRPr="002763BB" w:rsidRDefault="002D65A9">
      <w:pPr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/>
          <w:sz w:val="24"/>
          <w:szCs w:val="24"/>
        </w:rPr>
        <w:sym w:font="Wingdings 2" w:char="F0A3"/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5.学校校园网公告（此方式由大连外国语大学学生处执行）。</w:t>
      </w:r>
    </w:p>
    <w:p w:rsidR="00FC441E" w:rsidRPr="002763BB" w:rsidRDefault="002D65A9">
      <w:pPr>
        <w:spacing w:beforeLines="50" w:before="156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</w:t>
      </w:r>
    </w:p>
    <w:p w:rsidR="00FC441E" w:rsidRPr="002763BB" w:rsidRDefault="002D65A9">
      <w:pPr>
        <w:spacing w:beforeLines="50" w:before="156"/>
        <w:ind w:firstLineChars="1000" w:firstLine="2400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大连外国语大学</w:t>
      </w:r>
      <w:r w:rsidR="00D3084D" w:rsidRPr="002763BB">
        <w:rPr>
          <w:rFonts w:ascii="仿宋_GB2312" w:eastAsia="仿宋_GB2312" w:hAnsi="仿宋_GB2312" w:cs="仿宋_GB2312" w:hint="eastAsia"/>
          <w:sz w:val="24"/>
          <w:szCs w:val="24"/>
        </w:rPr>
        <w:t>XX学院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（盖章）</w:t>
      </w:r>
    </w:p>
    <w:p w:rsidR="00FC441E" w:rsidRPr="002763BB" w:rsidRDefault="002D65A9">
      <w:pPr>
        <w:ind w:firstLineChars="1850" w:firstLine="4440"/>
        <w:rPr>
          <w:rFonts w:ascii="仿宋_GB2312" w:eastAsia="仿宋_GB2312" w:hAnsi="仿宋_GB2312" w:cs="仿宋_GB2312"/>
          <w:sz w:val="24"/>
          <w:szCs w:val="24"/>
          <w:u w:val="single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>主管学生工作领导签字：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</w:t>
      </w:r>
    </w:p>
    <w:p w:rsidR="00FC441E" w:rsidRPr="005D5E23" w:rsidRDefault="002D65A9" w:rsidP="005D5E23">
      <w:pPr>
        <w:spacing w:beforeLines="50" w:before="156"/>
        <w:rPr>
          <w:rFonts w:ascii="仿宋_GB2312" w:eastAsia="仿宋_GB2312" w:hAnsi="仿宋_GB2312" w:cs="仿宋_GB2312"/>
          <w:sz w:val="24"/>
          <w:szCs w:val="24"/>
        </w:rPr>
      </w:pPr>
      <w:r w:rsidRPr="002763BB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        </w:t>
      </w:r>
      <w:r w:rsidR="00D3084D" w:rsidRPr="002763BB">
        <w:rPr>
          <w:rFonts w:ascii="仿宋_GB2312" w:eastAsia="仿宋_GB2312" w:hAnsi="仿宋_GB2312" w:cs="仿宋_GB2312"/>
          <w:sz w:val="24"/>
          <w:szCs w:val="24"/>
        </w:rPr>
        <w:t xml:space="preserve">           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</w:t>
      </w:r>
      <w:r w:rsidR="00D3084D" w:rsidRPr="002763BB"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 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2763BB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</w:t>
      </w:r>
      <w:r w:rsidRPr="002763BB"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sectPr w:rsidR="00FC441E" w:rsidRPr="005D5E23">
      <w:pgSz w:w="11907" w:h="16840"/>
      <w:pgMar w:top="1091" w:right="748" w:bottom="1440" w:left="90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D4" w:rsidRDefault="00B361D4" w:rsidP="00D3084D">
      <w:r>
        <w:separator/>
      </w:r>
    </w:p>
  </w:endnote>
  <w:endnote w:type="continuationSeparator" w:id="0">
    <w:p w:rsidR="00B361D4" w:rsidRDefault="00B361D4" w:rsidP="00D3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D4" w:rsidRDefault="00B361D4" w:rsidP="00D3084D">
      <w:r>
        <w:separator/>
      </w:r>
    </w:p>
  </w:footnote>
  <w:footnote w:type="continuationSeparator" w:id="0">
    <w:p w:rsidR="00B361D4" w:rsidRDefault="00B361D4" w:rsidP="00D3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lYjEwOWQ0ZDIzYWI5Y2FmZmNiYzQxNTZhMjMwZTgifQ=="/>
  </w:docVars>
  <w:rsids>
    <w:rsidRoot w:val="FD4B6EC7"/>
    <w:rsid w:val="F58B502D"/>
    <w:rsid w:val="FD4B6EC7"/>
    <w:rsid w:val="00017D7F"/>
    <w:rsid w:val="000F4123"/>
    <w:rsid w:val="00241385"/>
    <w:rsid w:val="002763BB"/>
    <w:rsid w:val="002D65A9"/>
    <w:rsid w:val="003420D2"/>
    <w:rsid w:val="00537A38"/>
    <w:rsid w:val="00567F05"/>
    <w:rsid w:val="005D5E23"/>
    <w:rsid w:val="007463CE"/>
    <w:rsid w:val="00B361D4"/>
    <w:rsid w:val="00D3084D"/>
    <w:rsid w:val="00DD4C33"/>
    <w:rsid w:val="00ED1524"/>
    <w:rsid w:val="00FC38BD"/>
    <w:rsid w:val="00FC441E"/>
    <w:rsid w:val="07E15E88"/>
    <w:rsid w:val="34F11844"/>
    <w:rsid w:val="36C12D17"/>
    <w:rsid w:val="6726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701338-036F-47BA-BA1B-DE7146E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一颗棉花糖</dc:creator>
  <cp:lastModifiedBy>AutoBVT</cp:lastModifiedBy>
  <cp:revision>2</cp:revision>
  <dcterms:created xsi:type="dcterms:W3CDTF">2022-11-17T05:48:00Z</dcterms:created>
  <dcterms:modified xsi:type="dcterms:W3CDTF">2022-11-17T05:48:00Z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FCDAF4A937EC485A70A5F06253414B80</vt:lpwstr>
  </property>
</Properties>
</file>